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7F27F5" w14:textId="77777777" w:rsidR="006904D6" w:rsidRDefault="00000000">
      <w:pPr>
        <w:spacing w:after="200"/>
        <w:jc w:val="center"/>
      </w:pPr>
      <w:r>
        <w:rPr>
          <w:b/>
          <w:bCs/>
          <w:sz w:val="24"/>
          <w:szCs w:val="24"/>
        </w:rPr>
        <w:t>Privacy policy Policy (English)</w:t>
      </w:r>
    </w:p>
    <w:p w14:paraId="612CA836" w14:textId="77777777" w:rsidR="006904D6" w:rsidRDefault="00000000">
      <w:pPr>
        <w:spacing w:after="100"/>
      </w:pPr>
      <w:r>
        <w:t>Organization: Crafts by Rare Hands</w:t>
      </w:r>
    </w:p>
    <w:p w14:paraId="093E0107" w14:textId="77777777" w:rsidR="006904D6" w:rsidRDefault="00000000">
      <w:pPr>
        <w:spacing w:after="100"/>
      </w:pPr>
      <w:r>
        <w:t>Author: Heather M Calci-Taylor</w:t>
      </w:r>
    </w:p>
    <w:p w14:paraId="2ABA221E" w14:textId="77777777" w:rsidR="006904D6" w:rsidRDefault="00000000">
      <w:pPr>
        <w:spacing w:after="100"/>
      </w:pPr>
      <w:r>
        <w:t xml:space="preserve">Author: </w:t>
      </w:r>
    </w:p>
    <w:p w14:paraId="41BB91B2" w14:textId="77777777" w:rsidR="006904D6" w:rsidRDefault="00000000">
      <w:pPr>
        <w:spacing w:after="100"/>
      </w:pPr>
      <w:r>
        <w:t>Version: 1</w:t>
      </w:r>
    </w:p>
    <w:p w14:paraId="53D1275D" w14:textId="77777777" w:rsidR="006904D6" w:rsidRDefault="00000000">
      <w:pPr>
        <w:spacing w:after="100"/>
      </w:pPr>
      <w:r>
        <w:t>Effective Date: 2021-01-01</w:t>
      </w:r>
    </w:p>
    <w:p w14:paraId="19E0027D" w14:textId="77777777" w:rsidR="006904D6" w:rsidRDefault="00000000">
      <w:pPr>
        <w:spacing w:after="100"/>
      </w:pPr>
      <w:r>
        <w:t xml:space="preserve">Expiry Date: </w:t>
      </w:r>
    </w:p>
    <w:p w14:paraId="41CC37DF" w14:textId="77777777" w:rsidR="006904D6" w:rsidRDefault="00000000">
      <w:pPr>
        <w:spacing w:after="100"/>
      </w:pPr>
      <w:r>
        <w:t>Language: English</w:t>
      </w:r>
    </w:p>
    <w:p w14:paraId="52884445" w14:textId="77777777" w:rsidR="006904D6" w:rsidRDefault="00000000">
      <w:pPr>
        <w:spacing w:before="300" w:after="100"/>
      </w:pPr>
      <w:r>
        <w:rPr>
          <w:b/>
          <w:bCs/>
        </w:rPr>
        <w:t>Policy Content:</w:t>
      </w:r>
    </w:p>
    <w:p w14:paraId="50AFF83C" w14:textId="77777777" w:rsidR="006904D6" w:rsidRDefault="00000000">
      <w:r>
        <w:t>Privacy Policy</w:t>
      </w:r>
    </w:p>
    <w:p w14:paraId="09D30897" w14:textId="77777777" w:rsidR="006904D6" w:rsidRDefault="00000000">
      <w:r>
        <w:t>Crafts by Rare Hands</w:t>
      </w:r>
    </w:p>
    <w:p w14:paraId="7FFD46D1" w14:textId="77777777" w:rsidR="006904D6" w:rsidRDefault="00000000">
      <w:r>
        <w:t>Version 1</w:t>
      </w:r>
    </w:p>
    <w:p w14:paraId="3292C872" w14:textId="77777777" w:rsidR="006904D6" w:rsidRDefault="00000000">
      <w:r>
        <w:t>Effective Date: January 1, 2021</w:t>
      </w:r>
    </w:p>
    <w:p w14:paraId="44209574" w14:textId="77777777" w:rsidR="006904D6" w:rsidRDefault="00000000">
      <w:r>
        <w:t>Author: Heather M Calci-Taylor</w:t>
      </w:r>
    </w:p>
    <w:p w14:paraId="31126D64" w14:textId="77777777" w:rsidR="006904D6" w:rsidRDefault="006904D6"/>
    <w:p w14:paraId="2AFB5E89" w14:textId="77777777" w:rsidR="006904D6" w:rsidRDefault="00000000">
      <w:r>
        <w:t>1. Introduction</w:t>
      </w:r>
    </w:p>
    <w:p w14:paraId="08667302" w14:textId="77777777" w:rsidR="006904D6" w:rsidRDefault="006904D6"/>
    <w:p w14:paraId="5D56C0E8" w14:textId="77777777" w:rsidR="006904D6" w:rsidRDefault="00000000">
      <w:r>
        <w:t>Crafts by Rare Hands ("we," "our," or "us") is committed to protecting the privacy and personal information of our customers, employees, and partners. This Privacy Policy outlines how we collect, use, disclose, and protect personal information in accordance with applicable laws and regulations in the USA.</w:t>
      </w:r>
    </w:p>
    <w:p w14:paraId="6433726D" w14:textId="77777777" w:rsidR="006904D6" w:rsidRDefault="006904D6"/>
    <w:p w14:paraId="24B999E3" w14:textId="77777777" w:rsidR="006904D6" w:rsidRDefault="00000000">
      <w:r>
        <w:t>2. Scope</w:t>
      </w:r>
    </w:p>
    <w:p w14:paraId="7F516E94" w14:textId="77777777" w:rsidR="006904D6" w:rsidRDefault="006904D6"/>
    <w:p w14:paraId="720C3127" w14:textId="77777777" w:rsidR="006904D6" w:rsidRDefault="00000000">
      <w:r>
        <w:t>This policy applies to all personal information collected by Crafts by Rare Hands through our website, mobile applications, social media pages, customer service interactions, and any other channel or medium. By accessing or using our services, you agree to the terms set out in this Privacy Policy.</w:t>
      </w:r>
    </w:p>
    <w:p w14:paraId="58C69C14" w14:textId="77777777" w:rsidR="006904D6" w:rsidRDefault="006904D6"/>
    <w:p w14:paraId="565E8F4B" w14:textId="77777777" w:rsidR="006904D6" w:rsidRDefault="00000000">
      <w:r>
        <w:t>3. Information Collection</w:t>
      </w:r>
    </w:p>
    <w:p w14:paraId="04AC1CE5" w14:textId="77777777" w:rsidR="006904D6" w:rsidRDefault="006904D6"/>
    <w:p w14:paraId="59DD3F34" w14:textId="77777777" w:rsidR="006904D6" w:rsidRDefault="00000000">
      <w:r>
        <w:t>We collect personal information to provide, improve, and personalize our services. The types of personal information we collect include:</w:t>
      </w:r>
    </w:p>
    <w:p w14:paraId="17CE88B5" w14:textId="77777777" w:rsidR="006904D6" w:rsidRDefault="006904D6"/>
    <w:p w14:paraId="695F40EC" w14:textId="77777777" w:rsidR="006904D6" w:rsidRDefault="00000000">
      <w:r>
        <w:t>- Contact Information: Name, address, phone number, and email address.</w:t>
      </w:r>
    </w:p>
    <w:p w14:paraId="064A8E48" w14:textId="77777777" w:rsidR="006904D6" w:rsidRDefault="00000000">
      <w:r>
        <w:t>- Payment Information: Credit card details and billing address.</w:t>
      </w:r>
    </w:p>
    <w:p w14:paraId="75410CE3" w14:textId="77777777" w:rsidR="006904D6" w:rsidRDefault="00000000">
      <w:r>
        <w:t>- Account Information: Username, password, and other login details.</w:t>
      </w:r>
    </w:p>
    <w:p w14:paraId="5B984B29" w14:textId="77777777" w:rsidR="006904D6" w:rsidRDefault="00000000">
      <w:r>
        <w:t>- Demographic Information: Age, gender, and interests.</w:t>
      </w:r>
    </w:p>
    <w:p w14:paraId="7C8856E8" w14:textId="77777777" w:rsidR="006904D6" w:rsidRDefault="00000000">
      <w:r>
        <w:t>- Transaction Information: Purchase history and preferences.</w:t>
      </w:r>
    </w:p>
    <w:p w14:paraId="157AFB85" w14:textId="77777777" w:rsidR="006904D6" w:rsidRDefault="00000000">
      <w:r>
        <w:t>- Communication Information: Records of your communications with us.</w:t>
      </w:r>
    </w:p>
    <w:p w14:paraId="2A0FCCE6" w14:textId="77777777" w:rsidR="006904D6" w:rsidRDefault="00000000">
      <w:r>
        <w:t>- Technical Information: IP address, browser type, and device identifiers.</w:t>
      </w:r>
    </w:p>
    <w:p w14:paraId="3B345425" w14:textId="77777777" w:rsidR="006904D6" w:rsidRDefault="00000000">
      <w:r>
        <w:t xml:space="preserve"> </w:t>
      </w:r>
    </w:p>
    <w:p w14:paraId="618CD8F2" w14:textId="77777777" w:rsidR="006904D6" w:rsidRDefault="00000000">
      <w:r>
        <w:t>4. Use of Personal Information</w:t>
      </w:r>
    </w:p>
    <w:p w14:paraId="736B9D05" w14:textId="77777777" w:rsidR="006904D6" w:rsidRDefault="006904D6"/>
    <w:p w14:paraId="0273B23F" w14:textId="77777777" w:rsidR="006904D6" w:rsidRDefault="00000000">
      <w:r>
        <w:t>We use personal information for the following purposes:</w:t>
      </w:r>
    </w:p>
    <w:p w14:paraId="2B89BDE1" w14:textId="77777777" w:rsidR="006904D6" w:rsidRDefault="006904D6"/>
    <w:p w14:paraId="5E4633E9" w14:textId="77777777" w:rsidR="006904D6" w:rsidRDefault="00000000">
      <w:r>
        <w:t>- To process and fulfill orders.</w:t>
      </w:r>
    </w:p>
    <w:p w14:paraId="464253F3" w14:textId="77777777" w:rsidR="006904D6" w:rsidRDefault="00000000">
      <w:r>
        <w:t>- To manage and maintain customer accounts.</w:t>
      </w:r>
    </w:p>
    <w:p w14:paraId="799B771A" w14:textId="77777777" w:rsidR="006904D6" w:rsidRDefault="00000000">
      <w:r>
        <w:t>- To communicate with customers regarding orders, products, services, and promotions.</w:t>
      </w:r>
    </w:p>
    <w:p w14:paraId="5C351AE0" w14:textId="77777777" w:rsidR="006904D6" w:rsidRDefault="00000000">
      <w:r>
        <w:t>- To improve our website, services, and customer experience.</w:t>
      </w:r>
    </w:p>
    <w:p w14:paraId="7C54FC15" w14:textId="77777777" w:rsidR="006904D6" w:rsidRDefault="00000000">
      <w:r>
        <w:t>- To comply with legal obligations and protect our rights.</w:t>
      </w:r>
    </w:p>
    <w:p w14:paraId="6357A35E" w14:textId="77777777" w:rsidR="006904D6" w:rsidRDefault="006904D6"/>
    <w:p w14:paraId="34234329" w14:textId="77777777" w:rsidR="006904D6" w:rsidRDefault="00000000">
      <w:r>
        <w:t>5. Disclosure of Personal Information</w:t>
      </w:r>
    </w:p>
    <w:p w14:paraId="47D458F5" w14:textId="77777777" w:rsidR="006904D6" w:rsidRDefault="006904D6"/>
    <w:p w14:paraId="38657969" w14:textId="77777777" w:rsidR="006904D6" w:rsidRDefault="00000000">
      <w:r>
        <w:t>We may share personal information with third parties in the following circumstances:</w:t>
      </w:r>
    </w:p>
    <w:p w14:paraId="27EF72C9" w14:textId="77777777" w:rsidR="006904D6" w:rsidRDefault="006904D6"/>
    <w:p w14:paraId="281340FE" w14:textId="77777777" w:rsidR="006904D6" w:rsidRDefault="00000000">
      <w:r>
        <w:lastRenderedPageBreak/>
        <w:t>- Service Providers: We may engage third-party companies to perform services on our behalf, such as payment processing, data analysis, email delivery, and customer service.</w:t>
      </w:r>
    </w:p>
    <w:p w14:paraId="05B11E0E" w14:textId="77777777" w:rsidR="006904D6" w:rsidRDefault="00000000">
      <w:r>
        <w:t>- Legal Requirements: We may disclose personal information if required to do so by law or in response to lawful requests by public authorities.</w:t>
      </w:r>
    </w:p>
    <w:p w14:paraId="76DAA107" w14:textId="77777777" w:rsidR="006904D6" w:rsidRDefault="00000000">
      <w:r>
        <w:t>- Business Transfers: In the event of a merger, acquisition, or sale of assets, personal information may be transferred as part of that transaction.</w:t>
      </w:r>
    </w:p>
    <w:p w14:paraId="3C606E3F" w14:textId="77777777" w:rsidR="006904D6" w:rsidRDefault="006904D6"/>
    <w:p w14:paraId="5A724585" w14:textId="77777777" w:rsidR="006904D6" w:rsidRDefault="00000000">
      <w:r>
        <w:t>6. Data Security</w:t>
      </w:r>
    </w:p>
    <w:p w14:paraId="6CE1E8F6" w14:textId="77777777" w:rsidR="006904D6" w:rsidRDefault="006904D6"/>
    <w:p w14:paraId="31B329EB" w14:textId="77777777" w:rsidR="006904D6" w:rsidRDefault="00000000">
      <w:r>
        <w:t>We implement appropriate technical and organizational measures to protect personal information from unauthorized access, disclosure, alteration, and destruction. Despite these measures, no data transmission or storage system can be guaranteed to be 100% secure.</w:t>
      </w:r>
    </w:p>
    <w:p w14:paraId="415BDC49" w14:textId="77777777" w:rsidR="006904D6" w:rsidRDefault="006904D6"/>
    <w:p w14:paraId="7C1EB408" w14:textId="77777777" w:rsidR="006904D6" w:rsidRDefault="00000000">
      <w:r>
        <w:t>7. Data Retention</w:t>
      </w:r>
    </w:p>
    <w:p w14:paraId="40ED9D1A" w14:textId="77777777" w:rsidR="006904D6" w:rsidRDefault="006904D6"/>
    <w:p w14:paraId="76B0D492" w14:textId="77777777" w:rsidR="006904D6" w:rsidRDefault="00000000">
      <w:r>
        <w:t>We retain personal information for as long as necessary to fulfill the purposes for which it was collected and to comply with legal obligations. When personal information is no longer needed, we will securely delete or anonymize it.</w:t>
      </w:r>
    </w:p>
    <w:p w14:paraId="78D7D4FB" w14:textId="77777777" w:rsidR="006904D6" w:rsidRDefault="006904D6"/>
    <w:p w14:paraId="0B12896A" w14:textId="77777777" w:rsidR="006904D6" w:rsidRDefault="00000000">
      <w:r>
        <w:t>8. Your Rights</w:t>
      </w:r>
    </w:p>
    <w:p w14:paraId="612E4E18" w14:textId="77777777" w:rsidR="006904D6" w:rsidRDefault="006904D6"/>
    <w:p w14:paraId="4876DD76" w14:textId="77777777" w:rsidR="006904D6" w:rsidRDefault="00000000">
      <w:r>
        <w:t>You have the following rights regarding your personal information:</w:t>
      </w:r>
    </w:p>
    <w:p w14:paraId="131AE38B" w14:textId="77777777" w:rsidR="006904D6" w:rsidRDefault="006904D6"/>
    <w:p w14:paraId="0997FFA6" w14:textId="77777777" w:rsidR="006904D6" w:rsidRDefault="00000000">
      <w:r>
        <w:t>- Access: You can request a copy of the personal information we hold about you.</w:t>
      </w:r>
    </w:p>
    <w:p w14:paraId="273746F7" w14:textId="77777777" w:rsidR="006904D6" w:rsidRDefault="00000000">
      <w:r>
        <w:t>- Correction: You can request that we correct any inaccuracies in your personal information.</w:t>
      </w:r>
    </w:p>
    <w:p w14:paraId="0EAA4C66" w14:textId="77777777" w:rsidR="006904D6" w:rsidRDefault="00000000">
      <w:r>
        <w:t>- Deletion: You can request that we delete your personal information, subject to certain legal restrictions.</w:t>
      </w:r>
    </w:p>
    <w:p w14:paraId="3641904A" w14:textId="77777777" w:rsidR="006904D6" w:rsidRDefault="00000000">
      <w:r>
        <w:t>- Objection: You can object to the processing of your personal information for direct marketing purposes.</w:t>
      </w:r>
    </w:p>
    <w:p w14:paraId="0C49394F" w14:textId="77777777" w:rsidR="006904D6" w:rsidRDefault="006904D6"/>
    <w:p w14:paraId="702837AE" w14:textId="77777777" w:rsidR="006904D6" w:rsidRDefault="00000000">
      <w:r>
        <w:t>To exercise any of these rights, please contact us using the details provided below.</w:t>
      </w:r>
    </w:p>
    <w:p w14:paraId="51ECFFF4" w14:textId="77777777" w:rsidR="006904D6" w:rsidRDefault="006904D6"/>
    <w:p w14:paraId="0C24034B" w14:textId="77777777" w:rsidR="006904D6" w:rsidRDefault="00000000">
      <w:r>
        <w:t>9. Children's Privacy</w:t>
      </w:r>
    </w:p>
    <w:p w14:paraId="5C9F0AF1" w14:textId="77777777" w:rsidR="006904D6" w:rsidRDefault="006904D6"/>
    <w:p w14:paraId="5C73B051" w14:textId="77777777" w:rsidR="006904D6" w:rsidRDefault="00000000">
      <w:r>
        <w:t>Our services are not intended for children under the age of 13, and we do not knowingly collect personal information from children. If we become aware that we have collected personal information from a child, we will take steps to delete it.</w:t>
      </w:r>
    </w:p>
    <w:p w14:paraId="5D3FFB6D" w14:textId="77777777" w:rsidR="006904D6" w:rsidRDefault="006904D6"/>
    <w:p w14:paraId="7A9D62EE" w14:textId="77777777" w:rsidR="006904D6" w:rsidRDefault="00000000">
      <w:r>
        <w:t>10. Changes to This Privacy Policy</w:t>
      </w:r>
    </w:p>
    <w:p w14:paraId="02E9389B" w14:textId="77777777" w:rsidR="006904D6" w:rsidRDefault="006904D6"/>
    <w:p w14:paraId="482D3467" w14:textId="77777777" w:rsidR="006904D6" w:rsidRDefault="00000000">
      <w:r>
        <w:t>We may update this Privacy Policy from time to time to reflect changes in our practices or legal requirements. We will notify you of any material changes by posting the updated policy on our website and indicating the effective date of the update.</w:t>
      </w:r>
    </w:p>
    <w:p w14:paraId="09401FB3" w14:textId="77777777" w:rsidR="006904D6" w:rsidRDefault="006904D6"/>
    <w:p w14:paraId="7C0CDD0E" w14:textId="77777777" w:rsidR="006904D6" w:rsidRDefault="00000000">
      <w:r>
        <w:t>11. Contact Us</w:t>
      </w:r>
    </w:p>
    <w:p w14:paraId="148969C9" w14:textId="77777777" w:rsidR="006904D6" w:rsidRDefault="006904D6"/>
    <w:p w14:paraId="76ABF5B2" w14:textId="77777777" w:rsidR="006904D6" w:rsidRDefault="00000000">
      <w:r>
        <w:t>If you have any questions or concerns about this Privacy Policy or our privacy practices, please contact us at:</w:t>
      </w:r>
    </w:p>
    <w:p w14:paraId="3DFD97EA" w14:textId="77777777" w:rsidR="006904D6" w:rsidRDefault="006904D6"/>
    <w:p w14:paraId="44B9B55D" w14:textId="77777777" w:rsidR="006904D6" w:rsidRDefault="00000000">
      <w:r>
        <w:t>Crafts by Rare Hands</w:t>
      </w:r>
    </w:p>
    <w:p w14:paraId="08261950" w14:textId="253E31DC" w:rsidR="006904D6" w:rsidRDefault="00000000">
      <w:r>
        <w:t>[</w:t>
      </w:r>
      <w:r w:rsidR="002A415C">
        <w:t>401-269-8106</w:t>
      </w:r>
      <w:r>
        <w:t>]</w:t>
      </w:r>
    </w:p>
    <w:p w14:paraId="38A5B43B" w14:textId="5A17DCDA" w:rsidR="006904D6" w:rsidRDefault="00000000">
      <w:r>
        <w:t>[</w:t>
      </w:r>
      <w:r w:rsidR="002A415C">
        <w:t>carftsbyrarehands@gmail.com</w:t>
      </w:r>
      <w:r>
        <w:t>]</w:t>
      </w:r>
    </w:p>
    <w:p w14:paraId="48000EAE" w14:textId="77777777" w:rsidR="006904D6" w:rsidRDefault="006904D6"/>
    <w:p w14:paraId="453FFB7B" w14:textId="77777777" w:rsidR="006904D6" w:rsidRDefault="00000000">
      <w:r>
        <w:t>Effective Date: January 1, 2021</w:t>
      </w:r>
    </w:p>
    <w:p w14:paraId="429F8875" w14:textId="77777777" w:rsidR="006904D6" w:rsidRDefault="006904D6"/>
    <w:p w14:paraId="7D42C41F" w14:textId="77777777" w:rsidR="006904D6" w:rsidRDefault="00000000">
      <w:r>
        <w:t>Author: Heather M Calci-Taylor</w:t>
      </w:r>
    </w:p>
    <w:p w14:paraId="056ACE61" w14:textId="77777777" w:rsidR="006904D6" w:rsidRDefault="006904D6"/>
    <w:p w14:paraId="6D7C0F1D" w14:textId="77777777" w:rsidR="006904D6" w:rsidRDefault="00000000">
      <w:r>
        <w:t>By using our services, you acknowledge that you have read and understood this Privacy Policy and agree to be bound by its terms.</w:t>
      </w:r>
    </w:p>
    <w:sectPr w:rsidR="006904D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9764DD"/>
    <w:multiLevelType w:val="hybridMultilevel"/>
    <w:tmpl w:val="763AFA74"/>
    <w:lvl w:ilvl="0" w:tplc="EE9437AC">
      <w:start w:val="1"/>
      <w:numFmt w:val="bullet"/>
      <w:lvlText w:val="●"/>
      <w:lvlJc w:val="left"/>
      <w:pPr>
        <w:ind w:left="720" w:hanging="360"/>
      </w:pPr>
    </w:lvl>
    <w:lvl w:ilvl="1" w:tplc="3A32F370">
      <w:start w:val="1"/>
      <w:numFmt w:val="bullet"/>
      <w:lvlText w:val="○"/>
      <w:lvlJc w:val="left"/>
      <w:pPr>
        <w:ind w:left="1440" w:hanging="360"/>
      </w:pPr>
    </w:lvl>
    <w:lvl w:ilvl="2" w:tplc="CCD8233E">
      <w:start w:val="1"/>
      <w:numFmt w:val="bullet"/>
      <w:lvlText w:val="■"/>
      <w:lvlJc w:val="left"/>
      <w:pPr>
        <w:ind w:left="2160" w:hanging="360"/>
      </w:pPr>
    </w:lvl>
    <w:lvl w:ilvl="3" w:tplc="5E2C3440">
      <w:start w:val="1"/>
      <w:numFmt w:val="bullet"/>
      <w:lvlText w:val="●"/>
      <w:lvlJc w:val="left"/>
      <w:pPr>
        <w:ind w:left="2880" w:hanging="360"/>
      </w:pPr>
    </w:lvl>
    <w:lvl w:ilvl="4" w:tplc="FCCCB92C">
      <w:start w:val="1"/>
      <w:numFmt w:val="bullet"/>
      <w:lvlText w:val="○"/>
      <w:lvlJc w:val="left"/>
      <w:pPr>
        <w:ind w:left="3600" w:hanging="360"/>
      </w:pPr>
    </w:lvl>
    <w:lvl w:ilvl="5" w:tplc="5218C2E2">
      <w:start w:val="1"/>
      <w:numFmt w:val="bullet"/>
      <w:lvlText w:val="■"/>
      <w:lvlJc w:val="left"/>
      <w:pPr>
        <w:ind w:left="4320" w:hanging="360"/>
      </w:pPr>
    </w:lvl>
    <w:lvl w:ilvl="6" w:tplc="D53CEBAA">
      <w:start w:val="1"/>
      <w:numFmt w:val="bullet"/>
      <w:lvlText w:val="●"/>
      <w:lvlJc w:val="left"/>
      <w:pPr>
        <w:ind w:left="5040" w:hanging="360"/>
      </w:pPr>
    </w:lvl>
    <w:lvl w:ilvl="7" w:tplc="A1803102">
      <w:start w:val="1"/>
      <w:numFmt w:val="bullet"/>
      <w:lvlText w:val="●"/>
      <w:lvlJc w:val="left"/>
      <w:pPr>
        <w:ind w:left="5760" w:hanging="360"/>
      </w:pPr>
    </w:lvl>
    <w:lvl w:ilvl="8" w:tplc="814A6246">
      <w:start w:val="1"/>
      <w:numFmt w:val="bullet"/>
      <w:lvlText w:val="●"/>
      <w:lvlJc w:val="left"/>
      <w:pPr>
        <w:ind w:left="6480" w:hanging="360"/>
      </w:pPr>
    </w:lvl>
  </w:abstractNum>
  <w:num w:numId="1" w16cid:durableId="2020889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D6"/>
    <w:rsid w:val="00196987"/>
    <w:rsid w:val="002A415C"/>
    <w:rsid w:val="00690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472F"/>
  <w15:docId w15:val="{97B495CC-3AF6-44F0-A8DF-0D58EC63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3857</Characters>
  <Application>Microsoft Office Word</Application>
  <DocSecurity>0</DocSecurity>
  <Lines>128</Lines>
  <Paragraphs>48</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Heather Bartholomew</cp:lastModifiedBy>
  <cp:revision>2</cp:revision>
  <dcterms:created xsi:type="dcterms:W3CDTF">2024-07-16T19:06:00Z</dcterms:created>
  <dcterms:modified xsi:type="dcterms:W3CDTF">2024-07-16T19:06:00Z</dcterms:modified>
</cp:coreProperties>
</file>